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60F1A" w14:textId="118FF680" w:rsidR="00C27C97" w:rsidRDefault="00BC6F14" w:rsidP="00C27C97">
      <w:pPr>
        <w:jc w:val="center"/>
        <w:rPr>
          <w:b/>
          <w:bCs/>
          <w:sz w:val="28"/>
          <w:szCs w:val="28"/>
          <w:lang w:val="en-US"/>
        </w:rPr>
      </w:pPr>
      <w:r>
        <w:rPr>
          <w:noProof/>
        </w:rPr>
        <w:drawing>
          <wp:anchor distT="0" distB="0" distL="114300" distR="114300" simplePos="0" relativeHeight="251658244" behindDoc="1" locked="0" layoutInCell="1" allowOverlap="1" wp14:anchorId="5AF03E1A" wp14:editId="6FBC43D2">
            <wp:simplePos x="0" y="0"/>
            <wp:positionH relativeFrom="column">
              <wp:posOffset>6219190</wp:posOffset>
            </wp:positionH>
            <wp:positionV relativeFrom="paragraph">
              <wp:posOffset>-252647</wp:posOffset>
            </wp:positionV>
            <wp:extent cx="539024" cy="526608"/>
            <wp:effectExtent l="0" t="0" r="0" b="6985"/>
            <wp:wrapNone/>
            <wp:docPr id="558620822"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yellow logo&#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682" t="5744"/>
                    <a:stretch/>
                  </pic:blipFill>
                  <pic:spPr bwMode="auto">
                    <a:xfrm>
                      <a:off x="0" y="0"/>
                      <a:ext cx="539024" cy="5266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5798E3F5" wp14:editId="2C5C65DB">
            <wp:simplePos x="0" y="0"/>
            <wp:positionH relativeFrom="column">
              <wp:posOffset>0</wp:posOffset>
            </wp:positionH>
            <wp:positionV relativeFrom="paragraph">
              <wp:posOffset>-254442</wp:posOffset>
            </wp:positionV>
            <wp:extent cx="539024" cy="526608"/>
            <wp:effectExtent l="0" t="0" r="0" b="6985"/>
            <wp:wrapNone/>
            <wp:docPr id="1359497644"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yellow logo&#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682" t="5744"/>
                    <a:stretch/>
                  </pic:blipFill>
                  <pic:spPr bwMode="auto">
                    <a:xfrm>
                      <a:off x="0" y="0"/>
                      <a:ext cx="539024" cy="5266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C97">
        <w:rPr>
          <w:b/>
          <w:bCs/>
          <w:sz w:val="28"/>
          <w:szCs w:val="28"/>
          <w:lang w:val="en-US"/>
        </w:rPr>
        <w:t>Neurodevelopmental Pathway</w:t>
      </w:r>
    </w:p>
    <w:p w14:paraId="412E4BF2" w14:textId="0C19BEB6" w:rsidR="00044050" w:rsidRDefault="00C27C97" w:rsidP="00C27C97">
      <w:pPr>
        <w:jc w:val="center"/>
        <w:rPr>
          <w:b/>
          <w:bCs/>
          <w:sz w:val="28"/>
          <w:szCs w:val="28"/>
          <w:lang w:val="en-US"/>
        </w:rPr>
      </w:pPr>
      <w:r>
        <w:rPr>
          <w:b/>
          <w:bCs/>
          <w:sz w:val="28"/>
          <w:szCs w:val="28"/>
          <w:lang w:val="en-US"/>
        </w:rPr>
        <w:t>Parent/Carer Action Plan</w:t>
      </w:r>
    </w:p>
    <w:tbl>
      <w:tblPr>
        <w:tblStyle w:val="TableGrid"/>
        <w:tblW w:w="10660" w:type="dxa"/>
        <w:tblLook w:val="04A0" w:firstRow="1" w:lastRow="0" w:firstColumn="1" w:lastColumn="0" w:noHBand="0" w:noVBand="1"/>
      </w:tblPr>
      <w:tblGrid>
        <w:gridCol w:w="2665"/>
        <w:gridCol w:w="2665"/>
        <w:gridCol w:w="2665"/>
        <w:gridCol w:w="2665"/>
      </w:tblGrid>
      <w:tr w:rsidR="00C27C97" w14:paraId="071180D5" w14:textId="77777777" w:rsidTr="00422D34">
        <w:trPr>
          <w:trHeight w:val="325"/>
        </w:trPr>
        <w:tc>
          <w:tcPr>
            <w:tcW w:w="2665" w:type="dxa"/>
            <w:shd w:val="clear" w:color="auto" w:fill="C1E4F5" w:themeFill="accent1" w:themeFillTint="33"/>
          </w:tcPr>
          <w:p w14:paraId="3E7A54AD" w14:textId="77777777" w:rsidR="00C27C97" w:rsidRDefault="00C27C97" w:rsidP="00422D34">
            <w:pPr>
              <w:jc w:val="center"/>
              <w:rPr>
                <w:lang w:val="en-US"/>
              </w:rPr>
            </w:pPr>
            <w:r>
              <w:rPr>
                <w:lang w:val="en-US"/>
              </w:rPr>
              <w:t>Name of Child</w:t>
            </w:r>
          </w:p>
        </w:tc>
        <w:tc>
          <w:tcPr>
            <w:tcW w:w="2665" w:type="dxa"/>
            <w:shd w:val="clear" w:color="auto" w:fill="C1E4F5" w:themeFill="accent1" w:themeFillTint="33"/>
          </w:tcPr>
          <w:p w14:paraId="760F4002" w14:textId="77777777" w:rsidR="00C27C97" w:rsidRDefault="00C27C97" w:rsidP="00422D34">
            <w:pPr>
              <w:jc w:val="center"/>
              <w:rPr>
                <w:lang w:val="en-US"/>
              </w:rPr>
            </w:pPr>
            <w:r>
              <w:rPr>
                <w:lang w:val="en-US"/>
              </w:rPr>
              <w:t>Class</w:t>
            </w:r>
          </w:p>
        </w:tc>
        <w:tc>
          <w:tcPr>
            <w:tcW w:w="2665" w:type="dxa"/>
            <w:shd w:val="clear" w:color="auto" w:fill="C1E4F5" w:themeFill="accent1" w:themeFillTint="33"/>
          </w:tcPr>
          <w:p w14:paraId="42177613" w14:textId="77777777" w:rsidR="00C27C97" w:rsidRDefault="00C27C97" w:rsidP="00422D34">
            <w:pPr>
              <w:jc w:val="center"/>
              <w:rPr>
                <w:lang w:val="en-US"/>
              </w:rPr>
            </w:pPr>
            <w:r>
              <w:rPr>
                <w:lang w:val="en-US"/>
              </w:rPr>
              <w:t>DOB</w:t>
            </w:r>
          </w:p>
        </w:tc>
        <w:tc>
          <w:tcPr>
            <w:tcW w:w="2665" w:type="dxa"/>
            <w:shd w:val="clear" w:color="auto" w:fill="C1E4F5" w:themeFill="accent1" w:themeFillTint="33"/>
          </w:tcPr>
          <w:p w14:paraId="19199FBB" w14:textId="77777777" w:rsidR="00C27C97" w:rsidRDefault="00C27C97" w:rsidP="00422D34">
            <w:pPr>
              <w:jc w:val="center"/>
              <w:rPr>
                <w:lang w:val="en-US"/>
              </w:rPr>
            </w:pPr>
            <w:r>
              <w:rPr>
                <w:lang w:val="en-US"/>
              </w:rPr>
              <w:t>Name of Parent(s)/Carers</w:t>
            </w:r>
          </w:p>
        </w:tc>
      </w:tr>
      <w:tr w:rsidR="00C27C97" w14:paraId="27D8A9B2" w14:textId="77777777" w:rsidTr="00422D34">
        <w:trPr>
          <w:trHeight w:val="634"/>
        </w:trPr>
        <w:tc>
          <w:tcPr>
            <w:tcW w:w="2665" w:type="dxa"/>
          </w:tcPr>
          <w:p w14:paraId="45883230" w14:textId="66DD4F8F" w:rsidR="00C27C97" w:rsidRDefault="00E039AD" w:rsidP="00422D34">
            <w:pPr>
              <w:jc w:val="center"/>
              <w:rPr>
                <w:lang w:val="en-US"/>
              </w:rPr>
            </w:pPr>
            <w:r>
              <w:rPr>
                <w:lang w:val="en-US"/>
              </w:rPr>
              <w:fldChar w:fldCharType="begin">
                <w:ffData>
                  <w:name w:val="Text1"/>
                  <w:enabled/>
                  <w:calcOnExit w:val="0"/>
                  <w:textInput/>
                </w:ffData>
              </w:fldChar>
            </w:r>
            <w:bookmarkStart w:id="0" w:name="Text1"/>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0"/>
          </w:p>
        </w:tc>
        <w:tc>
          <w:tcPr>
            <w:tcW w:w="2665" w:type="dxa"/>
          </w:tcPr>
          <w:p w14:paraId="14FA27DE" w14:textId="61B9EEF0" w:rsidR="00C27C97" w:rsidRDefault="00E039AD" w:rsidP="00422D34">
            <w:pPr>
              <w:jc w:val="center"/>
              <w:rPr>
                <w:lang w:val="en-US"/>
              </w:rPr>
            </w:pPr>
            <w:r>
              <w:rPr>
                <w:lang w:val="en-US"/>
              </w:rPr>
              <w:fldChar w:fldCharType="begin">
                <w:ffData>
                  <w:name w:val="Text1"/>
                  <w:enabled/>
                  <w:calcOnExit w:val="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tc>
        <w:tc>
          <w:tcPr>
            <w:tcW w:w="2665" w:type="dxa"/>
          </w:tcPr>
          <w:p w14:paraId="5BD82D9D" w14:textId="351057A9" w:rsidR="00C27C97" w:rsidRDefault="00E039AD" w:rsidP="00422D34">
            <w:pPr>
              <w:jc w:val="center"/>
              <w:rPr>
                <w:lang w:val="en-US"/>
              </w:rPr>
            </w:pPr>
            <w:r>
              <w:rPr>
                <w:lang w:val="en-US"/>
              </w:rPr>
              <w:fldChar w:fldCharType="begin">
                <w:ffData>
                  <w:name w:val="Text1"/>
                  <w:enabled/>
                  <w:calcOnExit w:val="0"/>
                  <w:textInput/>
                </w:ffData>
              </w:fldChar>
            </w:r>
            <w:r>
              <w:rPr>
                <w:lang w:val="en-US"/>
              </w:rPr>
              <w:instrText xml:space="preserve"> FORMTEXT </w:instrText>
            </w:r>
            <w:r>
              <w:rPr>
                <w:lang w:val="en-US"/>
              </w:rPr>
            </w:r>
            <w:r>
              <w:rPr>
                <w:lang w:val="en-US"/>
              </w:rPr>
              <w:fldChar w:fldCharType="separate"/>
            </w:r>
            <w:r w:rsidR="000C46F7">
              <w:rPr>
                <w:lang w:val="en-US"/>
              </w:rPr>
              <w:t> </w:t>
            </w:r>
            <w:r w:rsidR="000C46F7">
              <w:rPr>
                <w:lang w:val="en-US"/>
              </w:rPr>
              <w:t> </w:t>
            </w:r>
            <w:r w:rsidR="000C46F7">
              <w:rPr>
                <w:lang w:val="en-US"/>
              </w:rPr>
              <w:t> </w:t>
            </w:r>
            <w:r w:rsidR="000C46F7">
              <w:rPr>
                <w:lang w:val="en-US"/>
              </w:rPr>
              <w:t> </w:t>
            </w:r>
            <w:r w:rsidR="000C46F7">
              <w:rPr>
                <w:lang w:val="en-US"/>
              </w:rPr>
              <w:t> </w:t>
            </w:r>
            <w:r>
              <w:rPr>
                <w:lang w:val="en-US"/>
              </w:rPr>
              <w:fldChar w:fldCharType="end"/>
            </w:r>
          </w:p>
        </w:tc>
        <w:tc>
          <w:tcPr>
            <w:tcW w:w="2665" w:type="dxa"/>
          </w:tcPr>
          <w:p w14:paraId="0F5AC232" w14:textId="4EFFCC81" w:rsidR="00C27C97" w:rsidRDefault="00E039AD" w:rsidP="00422D34">
            <w:pPr>
              <w:jc w:val="center"/>
              <w:rPr>
                <w:lang w:val="en-US"/>
              </w:rPr>
            </w:pPr>
            <w:r>
              <w:rPr>
                <w:lang w:val="en-US"/>
              </w:rPr>
              <w:fldChar w:fldCharType="begin">
                <w:ffData>
                  <w:name w:val="Text1"/>
                  <w:enabled/>
                  <w:calcOnExit w:val="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tc>
      </w:tr>
    </w:tbl>
    <w:p w14:paraId="112F9B48" w14:textId="77777777" w:rsidR="00C27C97" w:rsidRDefault="00C27C97" w:rsidP="00C27C97">
      <w:pPr>
        <w:jc w:val="center"/>
        <w:rPr>
          <w:b/>
          <w:bCs/>
          <w:sz w:val="28"/>
          <w:szCs w:val="28"/>
          <w:lang w:val="en-US"/>
        </w:rPr>
      </w:pPr>
    </w:p>
    <w:p w14:paraId="1AF776DA" w14:textId="6625AAFD" w:rsidR="00C27C97" w:rsidRDefault="00992C73" w:rsidP="00C27C97">
      <w:pPr>
        <w:rPr>
          <w:sz w:val="28"/>
          <w:szCs w:val="28"/>
          <w:lang w:val="en-US"/>
        </w:rPr>
      </w:pPr>
      <w:r w:rsidRPr="00523921">
        <w:rPr>
          <w:noProof/>
          <w:sz w:val="20"/>
          <w:szCs w:val="20"/>
          <w:lang w:val="en-US"/>
        </w:rPr>
        <mc:AlternateContent>
          <mc:Choice Requires="wps">
            <w:drawing>
              <wp:anchor distT="0" distB="0" distL="114300" distR="114300" simplePos="0" relativeHeight="251658240" behindDoc="0" locked="0" layoutInCell="1" allowOverlap="1" wp14:anchorId="589FD2AF" wp14:editId="61E81726">
                <wp:simplePos x="0" y="0"/>
                <wp:positionH relativeFrom="column">
                  <wp:posOffset>0</wp:posOffset>
                </wp:positionH>
                <wp:positionV relativeFrom="paragraph">
                  <wp:posOffset>554990</wp:posOffset>
                </wp:positionV>
                <wp:extent cx="2181225" cy="1868170"/>
                <wp:effectExtent l="0" t="0" r="28575" b="17780"/>
                <wp:wrapNone/>
                <wp:docPr id="819331634" name="Text Box 3"/>
                <wp:cNvGraphicFramePr/>
                <a:graphic xmlns:a="http://schemas.openxmlformats.org/drawingml/2006/main">
                  <a:graphicData uri="http://schemas.microsoft.com/office/word/2010/wordprocessingShape">
                    <wps:wsp>
                      <wps:cNvSpPr txBox="1"/>
                      <wps:spPr>
                        <a:xfrm>
                          <a:off x="0" y="0"/>
                          <a:ext cx="2181225" cy="1868170"/>
                        </a:xfrm>
                        <a:prstGeom prst="rect">
                          <a:avLst/>
                        </a:prstGeom>
                        <a:solidFill>
                          <a:schemeClr val="lt1"/>
                        </a:solidFill>
                        <a:ln w="6350">
                          <a:solidFill>
                            <a:prstClr val="black"/>
                          </a:solidFill>
                        </a:ln>
                      </wps:spPr>
                      <wps:txbx>
                        <w:txbxContent>
                          <w:p w14:paraId="204FB507" w14:textId="026B55BF" w:rsidR="00C27C97" w:rsidRPr="00A71F5C" w:rsidRDefault="00C27C97" w:rsidP="00C27C97">
                            <w:pPr>
                              <w:jc w:val="center"/>
                              <w:rPr>
                                <w:b/>
                                <w:bCs/>
                                <w:lang w:val="en-US"/>
                              </w:rPr>
                            </w:pPr>
                            <w:r w:rsidRPr="00A71F5C">
                              <w:rPr>
                                <w:b/>
                                <w:bCs/>
                                <w:lang w:val="en-US"/>
                              </w:rPr>
                              <w:t xml:space="preserve">Autism </w:t>
                            </w:r>
                            <w:r w:rsidR="005065C1">
                              <w:rPr>
                                <w:b/>
                                <w:bCs/>
                                <w:lang w:val="en-US"/>
                              </w:rPr>
                              <w:t xml:space="preserve">websites / </w:t>
                            </w:r>
                            <w:r w:rsidRPr="00A71F5C">
                              <w:rPr>
                                <w:b/>
                                <w:bCs/>
                                <w:lang w:val="en-US"/>
                              </w:rPr>
                              <w:t>Videos</w:t>
                            </w:r>
                          </w:p>
                          <w:p w14:paraId="2CE09121" w14:textId="77777777" w:rsidR="00C27C97" w:rsidRDefault="00C27C97" w:rsidP="00C27C97">
                            <w:pPr>
                              <w:rPr>
                                <w:lang w:val="en-US"/>
                              </w:rPr>
                            </w:pPr>
                            <w:hyperlink r:id="rId9" w:history="1">
                              <w:r w:rsidRPr="009F088A">
                                <w:rPr>
                                  <w:rStyle w:val="Hyperlink"/>
                                </w:rPr>
                                <w:t>www.autism.org.uk</w:t>
                              </w:r>
                            </w:hyperlink>
                            <w:r>
                              <w:t xml:space="preserve"> -  </w:t>
                            </w:r>
                            <w:hyperlink r:id="rId10" w:history="1">
                              <w:r w:rsidRPr="00E7418D">
                                <w:rPr>
                                  <w:rStyle w:val="Hyperlink"/>
                                </w:rPr>
                                <w:t>What is autism</w:t>
                              </w:r>
                            </w:hyperlink>
                          </w:p>
                          <w:p w14:paraId="3E2C72AF" w14:textId="77777777" w:rsidR="00C27C97" w:rsidRDefault="00C27C97" w:rsidP="00C27C97">
                            <w:pPr>
                              <w:rPr>
                                <w:lang w:val="en-US"/>
                              </w:rPr>
                            </w:pPr>
                            <w:hyperlink r:id="rId11" w:anchor=":~:text=Sensory%20processing%20differences%20%2F%20difficulties%20occur%20when%20there,the%20world%20very%20differently%20and%20accordingly%20behaves%20differently." w:history="1">
                              <w:r w:rsidRPr="00A71F5C">
                                <w:rPr>
                                  <w:rStyle w:val="Hyperlink"/>
                                </w:rPr>
                                <w:t>Sensory processing differences or difficulties</w:t>
                              </w:r>
                            </w:hyperlink>
                          </w:p>
                          <w:p w14:paraId="4A38794B" w14:textId="77777777" w:rsidR="00C27C97" w:rsidRDefault="00C27C97" w:rsidP="00C27C97">
                            <w:pPr>
                              <w:rPr>
                                <w:lang w:val="en-US"/>
                              </w:rPr>
                            </w:pPr>
                            <w:r>
                              <w:t xml:space="preserve">Autism and </w:t>
                            </w:r>
                            <w:hyperlink r:id="rId12" w:history="1">
                              <w:r w:rsidRPr="00A71F5C">
                                <w:rPr>
                                  <w:rStyle w:val="Hyperlink"/>
                                </w:rPr>
                                <w:t>Behaviour</w:t>
                              </w:r>
                            </w:hyperlink>
                            <w:r>
                              <w:rPr>
                                <w:lang w:val="en-US"/>
                              </w:rPr>
                              <w:t xml:space="preserve">  (autism.org.uk)</w:t>
                            </w:r>
                          </w:p>
                          <w:p w14:paraId="7392044A" w14:textId="77777777" w:rsidR="00C27C97" w:rsidRPr="00E7418D" w:rsidRDefault="00C27C97" w:rsidP="00C27C97">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FD2AF" id="_x0000_t202" coordsize="21600,21600" o:spt="202" path="m,l,21600r21600,l21600,xe">
                <v:stroke joinstyle="miter"/>
                <v:path gradientshapeok="t" o:connecttype="rect"/>
              </v:shapetype>
              <v:shape id="Text Box 3" o:spid="_x0000_s1026" type="#_x0000_t202" style="position:absolute;margin-left:0;margin-top:43.7pt;width:171.75pt;height:14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" fillcolor="white [3201]" strokeweight=".5pt">
                <v:textbox>
                  <w:txbxContent>
                    <w:p w14:paraId="204FB507" w14:textId="026B55BF" w:rsidR="00C27C97" w:rsidRPr="00A71F5C" w:rsidRDefault="00C27C97" w:rsidP="00C27C97">
                      <w:pPr>
                        <w:jc w:val="center"/>
                        <w:rPr>
                          <w:b/>
                          <w:bCs/>
                          <w:lang w:val="en-US"/>
                        </w:rPr>
                      </w:pPr>
                      <w:r w:rsidRPr="00A71F5C">
                        <w:rPr>
                          <w:b/>
                          <w:bCs/>
                          <w:lang w:val="en-US"/>
                        </w:rPr>
                        <w:t xml:space="preserve">Autism </w:t>
                      </w:r>
                      <w:r w:rsidR="005065C1">
                        <w:rPr>
                          <w:b/>
                          <w:bCs/>
                          <w:lang w:val="en-US"/>
                        </w:rPr>
                        <w:t xml:space="preserve">websites / </w:t>
                      </w:r>
                      <w:r w:rsidRPr="00A71F5C">
                        <w:rPr>
                          <w:b/>
                          <w:bCs/>
                          <w:lang w:val="en-US"/>
                        </w:rPr>
                        <w:t>Videos</w:t>
                      </w:r>
                    </w:p>
                    <w:p w14:paraId="2CE09121" w14:textId="77777777" w:rsidR="00C27C97" w:rsidRDefault="00C27C97" w:rsidP="00C27C97">
                      <w:pPr>
                        <w:rPr>
                          <w:lang w:val="en-US"/>
                        </w:rPr>
                      </w:pPr>
                      <w:hyperlink r:id="rId13" w:history="1">
                        <w:r w:rsidRPr="009F088A">
                          <w:rPr>
                            <w:rStyle w:val="Hyperlink"/>
                          </w:rPr>
                          <w:t>www.autism.org.uk</w:t>
                        </w:r>
                      </w:hyperlink>
                      <w:r>
                        <w:t xml:space="preserve"> -  </w:t>
                      </w:r>
                      <w:hyperlink r:id="rId14" w:history="1">
                        <w:r w:rsidRPr="00E7418D">
                          <w:rPr>
                            <w:rStyle w:val="Hyperlink"/>
                          </w:rPr>
                          <w:t>What is autism</w:t>
                        </w:r>
                      </w:hyperlink>
                    </w:p>
                    <w:p w14:paraId="3E2C72AF" w14:textId="77777777" w:rsidR="00C27C97" w:rsidRDefault="00C27C97" w:rsidP="00C27C97">
                      <w:pPr>
                        <w:rPr>
                          <w:lang w:val="en-US"/>
                        </w:rPr>
                      </w:pPr>
                      <w:hyperlink r:id="rId15" w:anchor=":~:text=Sensory%20processing%20differences%20%2F%20difficulties%20occur%20when%20there,the%20world%20very%20differently%20and%20accordingly%20behaves%20differently." w:history="1">
                        <w:r w:rsidRPr="00A71F5C">
                          <w:rPr>
                            <w:rStyle w:val="Hyperlink"/>
                          </w:rPr>
                          <w:t>Sensory processing differences or difficulties</w:t>
                        </w:r>
                      </w:hyperlink>
                    </w:p>
                    <w:p w14:paraId="4A38794B" w14:textId="77777777" w:rsidR="00C27C97" w:rsidRDefault="00C27C97" w:rsidP="00C27C97">
                      <w:pPr>
                        <w:rPr>
                          <w:lang w:val="en-US"/>
                        </w:rPr>
                      </w:pPr>
                      <w:r>
                        <w:t xml:space="preserve">Autism and </w:t>
                      </w:r>
                      <w:hyperlink r:id="rId16" w:history="1">
                        <w:r w:rsidRPr="00A71F5C">
                          <w:rPr>
                            <w:rStyle w:val="Hyperlink"/>
                          </w:rPr>
                          <w:t>Behaviour</w:t>
                        </w:r>
                      </w:hyperlink>
                      <w:r>
                        <w:rPr>
                          <w:lang w:val="en-US"/>
                        </w:rPr>
                        <w:t xml:space="preserve">  (autism.org.uk)</w:t>
                      </w:r>
                    </w:p>
                    <w:p w14:paraId="7392044A" w14:textId="77777777" w:rsidR="00C27C97" w:rsidRPr="00E7418D" w:rsidRDefault="00C27C97" w:rsidP="00C27C97">
                      <w:pPr>
                        <w:rPr>
                          <w:lang w:val="en-US"/>
                        </w:rPr>
                      </w:pPr>
                    </w:p>
                  </w:txbxContent>
                </v:textbox>
              </v:shape>
            </w:pict>
          </mc:Fallback>
        </mc:AlternateContent>
      </w:r>
      <w:r w:rsidR="00C27C97" w:rsidRPr="00523921">
        <w:rPr>
          <w:noProof/>
          <w:sz w:val="20"/>
          <w:szCs w:val="20"/>
          <w:lang w:val="en-US"/>
        </w:rPr>
        <mc:AlternateContent>
          <mc:Choice Requires="wps">
            <w:drawing>
              <wp:anchor distT="0" distB="0" distL="114300" distR="114300" simplePos="0" relativeHeight="251658242" behindDoc="0" locked="1" layoutInCell="1" allowOverlap="1" wp14:anchorId="5E663B3C" wp14:editId="21E8F2EA">
                <wp:simplePos x="0" y="0"/>
                <wp:positionH relativeFrom="column">
                  <wp:posOffset>4774758</wp:posOffset>
                </wp:positionH>
                <wp:positionV relativeFrom="paragraph">
                  <wp:posOffset>554824</wp:posOffset>
                </wp:positionV>
                <wp:extent cx="1897200" cy="1864800"/>
                <wp:effectExtent l="0" t="0" r="27305" b="21590"/>
                <wp:wrapNone/>
                <wp:docPr id="897550653" name="Text Box 3"/>
                <wp:cNvGraphicFramePr/>
                <a:graphic xmlns:a="http://schemas.openxmlformats.org/drawingml/2006/main">
                  <a:graphicData uri="http://schemas.microsoft.com/office/word/2010/wordprocessingShape">
                    <wps:wsp>
                      <wps:cNvSpPr txBox="1"/>
                      <wps:spPr>
                        <a:xfrm>
                          <a:off x="0" y="0"/>
                          <a:ext cx="1897200" cy="1864800"/>
                        </a:xfrm>
                        <a:prstGeom prst="rect">
                          <a:avLst/>
                        </a:prstGeom>
                        <a:solidFill>
                          <a:schemeClr val="lt1"/>
                        </a:solidFill>
                        <a:ln w="6350">
                          <a:solidFill>
                            <a:prstClr val="black"/>
                          </a:solidFill>
                        </a:ln>
                      </wps:spPr>
                      <wps:txbx>
                        <w:txbxContent>
                          <w:p w14:paraId="6C131291" w14:textId="3FB4FFCD" w:rsidR="00C27C97" w:rsidRPr="00A71F5C" w:rsidRDefault="00C27C97" w:rsidP="00C27C97">
                            <w:pPr>
                              <w:jc w:val="center"/>
                              <w:rPr>
                                <w:b/>
                                <w:bCs/>
                                <w:lang w:val="en-US"/>
                              </w:rPr>
                            </w:pPr>
                            <w:r w:rsidRPr="00A71F5C">
                              <w:rPr>
                                <w:b/>
                                <w:bCs/>
                                <w:lang w:val="en-US"/>
                              </w:rPr>
                              <w:t xml:space="preserve">ADHD </w:t>
                            </w:r>
                            <w:r w:rsidR="005065C1">
                              <w:rPr>
                                <w:b/>
                                <w:bCs/>
                                <w:lang w:val="en-US"/>
                              </w:rPr>
                              <w:t xml:space="preserve">websites / </w:t>
                            </w:r>
                            <w:r w:rsidRPr="00A71F5C">
                              <w:rPr>
                                <w:b/>
                                <w:bCs/>
                                <w:lang w:val="en-US"/>
                              </w:rPr>
                              <w:t>videos</w:t>
                            </w:r>
                          </w:p>
                          <w:p w14:paraId="32BC446E" w14:textId="77777777" w:rsidR="00C27C97" w:rsidRDefault="00C27C97" w:rsidP="00C27C97">
                            <w:pPr>
                              <w:rPr>
                                <w:lang w:val="en-US"/>
                              </w:rPr>
                            </w:pPr>
                            <w:hyperlink r:id="rId17" w:history="1">
                              <w:r w:rsidRPr="00E7418D">
                                <w:rPr>
                                  <w:rStyle w:val="Hyperlink"/>
                                </w:rPr>
                                <w:t>What is ADHD - About ADHD</w:t>
                              </w:r>
                            </w:hyperlink>
                          </w:p>
                          <w:p w14:paraId="7B99FE42" w14:textId="77777777" w:rsidR="00C27C97" w:rsidRDefault="00C27C97" w:rsidP="00C27C97">
                            <w:pPr>
                              <w:rPr>
                                <w:lang w:val="en-US"/>
                              </w:rPr>
                            </w:pPr>
                            <w:hyperlink r:id="rId18" w:history="1">
                              <w:r w:rsidRPr="00A71F5C">
                                <w:rPr>
                                  <w:rStyle w:val="Hyperlink"/>
                                </w:rPr>
                                <w:t>Introduction to ADHD Somerset Local Offer Live</w:t>
                              </w:r>
                            </w:hyperlink>
                          </w:p>
                          <w:p w14:paraId="5DBC230F" w14:textId="77777777" w:rsidR="00C27C97" w:rsidRPr="00E7418D" w:rsidRDefault="00C27C97" w:rsidP="00C27C97">
                            <w:pPr>
                              <w:rPr>
                                <w:lang w:val="en-US"/>
                              </w:rPr>
                            </w:pPr>
                            <w:hyperlink r:id="rId19" w:anchor=":~:text=Sensory%20processing%20differences%20%2F%20difficulties%20occur%20when%20there,the%20world%20very%20differently%20and%20accordingly%20behaves%20differently." w:history="1">
                              <w:r w:rsidRPr="00A71F5C">
                                <w:rPr>
                                  <w:rStyle w:val="Hyperlink"/>
                                </w:rPr>
                                <w:t>Sensory processing differences or difficulties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63B3C" id="_x0000_s1027" type="#_x0000_t202" style="position:absolute;margin-left:375.95pt;margin-top:43.7pt;width:149.4pt;height:146.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" fillcolor="white [3201]" strokeweight=".5pt">
                <v:textbox>
                  <w:txbxContent>
                    <w:p w14:paraId="6C131291" w14:textId="3FB4FFCD" w:rsidR="00C27C97" w:rsidRPr="00A71F5C" w:rsidRDefault="00C27C97" w:rsidP="00C27C97">
                      <w:pPr>
                        <w:jc w:val="center"/>
                        <w:rPr>
                          <w:b/>
                          <w:bCs/>
                          <w:lang w:val="en-US"/>
                        </w:rPr>
                      </w:pPr>
                      <w:r w:rsidRPr="00A71F5C">
                        <w:rPr>
                          <w:b/>
                          <w:bCs/>
                          <w:lang w:val="en-US"/>
                        </w:rPr>
                        <w:t xml:space="preserve">ADHD </w:t>
                      </w:r>
                      <w:r w:rsidR="005065C1">
                        <w:rPr>
                          <w:b/>
                          <w:bCs/>
                          <w:lang w:val="en-US"/>
                        </w:rPr>
                        <w:t xml:space="preserve">websites / </w:t>
                      </w:r>
                      <w:r w:rsidRPr="00A71F5C">
                        <w:rPr>
                          <w:b/>
                          <w:bCs/>
                          <w:lang w:val="en-US"/>
                        </w:rPr>
                        <w:t>videos</w:t>
                      </w:r>
                    </w:p>
                    <w:p w14:paraId="32BC446E" w14:textId="77777777" w:rsidR="00C27C97" w:rsidRDefault="00C27C97" w:rsidP="00C27C97">
                      <w:pPr>
                        <w:rPr>
                          <w:lang w:val="en-US"/>
                        </w:rPr>
                      </w:pPr>
                      <w:hyperlink r:id="rId20" w:history="1">
                        <w:r w:rsidRPr="00E7418D">
                          <w:rPr>
                            <w:rStyle w:val="Hyperlink"/>
                          </w:rPr>
                          <w:t>What is ADHD - About ADHD</w:t>
                        </w:r>
                      </w:hyperlink>
                    </w:p>
                    <w:p w14:paraId="7B99FE42" w14:textId="77777777" w:rsidR="00C27C97" w:rsidRDefault="00C27C97" w:rsidP="00C27C97">
                      <w:pPr>
                        <w:rPr>
                          <w:lang w:val="en-US"/>
                        </w:rPr>
                      </w:pPr>
                      <w:hyperlink r:id="rId21" w:history="1">
                        <w:r w:rsidRPr="00A71F5C">
                          <w:rPr>
                            <w:rStyle w:val="Hyperlink"/>
                          </w:rPr>
                          <w:t>Introduction to ADHD Somerset Local Offer Live</w:t>
                        </w:r>
                      </w:hyperlink>
                    </w:p>
                    <w:p w14:paraId="5DBC230F" w14:textId="77777777" w:rsidR="00C27C97" w:rsidRPr="00E7418D" w:rsidRDefault="00C27C97" w:rsidP="00C27C97">
                      <w:pPr>
                        <w:rPr>
                          <w:lang w:val="en-US"/>
                        </w:rPr>
                      </w:pPr>
                      <w:hyperlink r:id="rId22" w:anchor=":~:text=Sensory%20processing%20differences%20%2F%20difficulties%20occur%20when%20there,the%20world%20very%20differently%20and%20accordingly%20behaves%20differently." w:history="1">
                        <w:r w:rsidRPr="00A71F5C">
                          <w:rPr>
                            <w:rStyle w:val="Hyperlink"/>
                          </w:rPr>
                          <w:t>Sensory processing differences or difficulties</w:t>
                        </w:r>
                      </w:hyperlink>
                    </w:p>
                  </w:txbxContent>
                </v:textbox>
                <w10:anchorlock/>
              </v:shape>
            </w:pict>
          </mc:Fallback>
        </mc:AlternateContent>
      </w:r>
      <w:r w:rsidR="00C27C97">
        <w:rPr>
          <w:sz w:val="28"/>
          <w:szCs w:val="28"/>
          <w:lang w:val="en-US"/>
        </w:rPr>
        <w:t>Have you conducted any research (this could be videos or websites, or taken part in workshops related to your child’s needs?</w:t>
      </w:r>
    </w:p>
    <w:p w14:paraId="4F718BFE" w14:textId="4E1DA24C" w:rsidR="00C27C97" w:rsidRDefault="00992C73" w:rsidP="00C27C97">
      <w:pPr>
        <w:rPr>
          <w:sz w:val="28"/>
          <w:szCs w:val="28"/>
          <w:lang w:val="en-US"/>
        </w:rPr>
      </w:pPr>
      <w:r w:rsidRPr="00523921">
        <w:rPr>
          <w:noProof/>
          <w:sz w:val="20"/>
          <w:szCs w:val="20"/>
          <w:lang w:val="en-US"/>
        </w:rPr>
        <mc:AlternateContent>
          <mc:Choice Requires="wps">
            <w:drawing>
              <wp:anchor distT="0" distB="0" distL="114300" distR="114300" simplePos="0" relativeHeight="251658241" behindDoc="0" locked="0" layoutInCell="1" allowOverlap="1" wp14:anchorId="01F0F204" wp14:editId="740312D7">
                <wp:simplePos x="0" y="0"/>
                <wp:positionH relativeFrom="column">
                  <wp:posOffset>2287549</wp:posOffset>
                </wp:positionH>
                <wp:positionV relativeFrom="paragraph">
                  <wp:posOffset>4445</wp:posOffset>
                </wp:positionV>
                <wp:extent cx="2371725" cy="1876425"/>
                <wp:effectExtent l="0" t="0" r="28575" b="28575"/>
                <wp:wrapNone/>
                <wp:docPr id="1918045569" name="Text Box 4"/>
                <wp:cNvGraphicFramePr/>
                <a:graphic xmlns:a="http://schemas.openxmlformats.org/drawingml/2006/main">
                  <a:graphicData uri="http://schemas.microsoft.com/office/word/2010/wordprocessingShape">
                    <wps:wsp>
                      <wps:cNvSpPr txBox="1"/>
                      <wps:spPr>
                        <a:xfrm>
                          <a:off x="0" y="0"/>
                          <a:ext cx="2371725" cy="1876425"/>
                        </a:xfrm>
                        <a:prstGeom prst="rect">
                          <a:avLst/>
                        </a:prstGeom>
                        <a:solidFill>
                          <a:schemeClr val="lt1"/>
                        </a:solidFill>
                        <a:ln w="6350">
                          <a:solidFill>
                            <a:prstClr val="black"/>
                          </a:solidFill>
                        </a:ln>
                      </wps:spPr>
                      <wps:txbx>
                        <w:txbxContent>
                          <w:p w14:paraId="5B5762AB" w14:textId="77777777" w:rsidR="00C27C97" w:rsidRPr="00225688" w:rsidRDefault="00C27C97" w:rsidP="00C27C97">
                            <w:pPr>
                              <w:jc w:val="center"/>
                              <w:rPr>
                                <w:b/>
                                <w:bCs/>
                                <w:lang w:val="en-US"/>
                              </w:rPr>
                            </w:pPr>
                            <w:r w:rsidRPr="00225688">
                              <w:rPr>
                                <w:b/>
                                <w:bCs/>
                                <w:lang w:val="en-US"/>
                              </w:rPr>
                              <w:t>Wise Up Workshops – Somerset</w:t>
                            </w:r>
                          </w:p>
                          <w:p w14:paraId="42711443" w14:textId="77777777" w:rsidR="00C27C97" w:rsidRDefault="00C27C97" w:rsidP="00C27C97">
                            <w:pPr>
                              <w:jc w:val="center"/>
                              <w:rPr>
                                <w:lang w:val="en-US"/>
                              </w:rPr>
                            </w:pPr>
                            <w:hyperlink r:id="rId23" w:history="1">
                              <w:r w:rsidRPr="00A71F5C">
                                <w:rPr>
                                  <w:rStyle w:val="Hyperlink"/>
                                </w:rPr>
                                <w:t>WISE Up Workshops</w:t>
                              </w:r>
                            </w:hyperlink>
                          </w:p>
                          <w:p w14:paraId="07231587" w14:textId="77777777" w:rsidR="00C27C97" w:rsidRPr="00A71F5C" w:rsidRDefault="00C27C97" w:rsidP="00C27C97">
                            <w:pPr>
                              <w:jc w:val="center"/>
                              <w:rPr>
                                <w:lang w:val="en-US"/>
                              </w:rPr>
                            </w:pPr>
                            <w:r w:rsidRPr="00A71F5C">
                              <w:rPr>
                                <w:sz w:val="18"/>
                                <w:szCs w:val="18"/>
                              </w:rPr>
                              <w:t>To book a workshop you will need to be on the Somerset Parent Carer Forum database. This is so we can ensure we have your details so we can send you information about the workshops. Once you are on the database you will be able to add yourself to any of the workshops by using your registered email.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0F204" id="Text Box 4" o:spid="_x0000_s1028" type="#_x0000_t202" style="position:absolute;margin-left:180.1pt;margin-top:.35pt;width:186.75pt;height:147.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" fillcolor="white [3201]" strokeweight=".5pt">
                <v:textbox>
                  <w:txbxContent>
                    <w:p w14:paraId="5B5762AB" w14:textId="77777777" w:rsidR="00C27C97" w:rsidRPr="00225688" w:rsidRDefault="00C27C97" w:rsidP="00C27C97">
                      <w:pPr>
                        <w:jc w:val="center"/>
                        <w:rPr>
                          <w:b/>
                          <w:bCs/>
                          <w:lang w:val="en-US"/>
                        </w:rPr>
                      </w:pPr>
                      <w:r w:rsidRPr="00225688">
                        <w:rPr>
                          <w:b/>
                          <w:bCs/>
                          <w:lang w:val="en-US"/>
                        </w:rPr>
                        <w:t>Wise Up Workshops – Somerset</w:t>
                      </w:r>
                    </w:p>
                    <w:p w14:paraId="42711443" w14:textId="77777777" w:rsidR="00C27C97" w:rsidRDefault="00C27C97" w:rsidP="00C27C97">
                      <w:pPr>
                        <w:jc w:val="center"/>
                        <w:rPr>
                          <w:lang w:val="en-US"/>
                        </w:rPr>
                      </w:pPr>
                      <w:hyperlink r:id="rId24" w:history="1">
                        <w:r w:rsidRPr="00A71F5C">
                          <w:rPr>
                            <w:rStyle w:val="Hyperlink"/>
                          </w:rPr>
                          <w:t>WISE Up Workshops</w:t>
                        </w:r>
                      </w:hyperlink>
                    </w:p>
                    <w:p w14:paraId="07231587" w14:textId="77777777" w:rsidR="00C27C97" w:rsidRPr="00A71F5C" w:rsidRDefault="00C27C97" w:rsidP="00C27C97">
                      <w:pPr>
                        <w:jc w:val="center"/>
                        <w:rPr>
                          <w:lang w:val="en-US"/>
                        </w:rPr>
                      </w:pPr>
                      <w:r w:rsidRPr="00A71F5C">
                        <w:rPr>
                          <w:sz w:val="18"/>
                          <w:szCs w:val="18"/>
                        </w:rPr>
                        <w:t>To book a workshop you will need to be on the Somerset Parent Carer Forum database. This is so we can ensure we have your details so we can send you information about the workshops. Once you are on the database you will be able to add yourself to any of the workshops by using your registered email. </w:t>
                      </w:r>
                    </w:p>
                  </w:txbxContent>
                </v:textbox>
              </v:shape>
            </w:pict>
          </mc:Fallback>
        </mc:AlternateContent>
      </w:r>
      <w:r w:rsidR="00C27C97">
        <w:rPr>
          <w:sz w:val="28"/>
          <w:szCs w:val="28"/>
          <w:lang w:val="en-US"/>
        </w:rPr>
        <w:t xml:space="preserve"> </w:t>
      </w:r>
    </w:p>
    <w:p w14:paraId="1AE22DC7" w14:textId="77777777" w:rsidR="00C27C97" w:rsidRDefault="00C27C97" w:rsidP="00C27C97">
      <w:pPr>
        <w:rPr>
          <w:sz w:val="28"/>
          <w:szCs w:val="28"/>
          <w:lang w:val="en-US"/>
        </w:rPr>
      </w:pPr>
    </w:p>
    <w:p w14:paraId="335235AA" w14:textId="77777777" w:rsidR="00C27C97" w:rsidRDefault="00C27C97" w:rsidP="00C27C97">
      <w:pPr>
        <w:rPr>
          <w:sz w:val="28"/>
          <w:szCs w:val="28"/>
          <w:lang w:val="en-US"/>
        </w:rPr>
      </w:pPr>
    </w:p>
    <w:p w14:paraId="30C67AFA" w14:textId="77777777" w:rsidR="00C27C97" w:rsidRDefault="00C27C97" w:rsidP="00C27C97">
      <w:pPr>
        <w:rPr>
          <w:sz w:val="28"/>
          <w:szCs w:val="28"/>
          <w:lang w:val="en-US"/>
        </w:rPr>
      </w:pPr>
    </w:p>
    <w:p w14:paraId="4EE1774E" w14:textId="77777777" w:rsidR="00C27C97" w:rsidRDefault="00C27C97" w:rsidP="00C27C97">
      <w:pPr>
        <w:rPr>
          <w:sz w:val="28"/>
          <w:szCs w:val="28"/>
          <w:lang w:val="en-US"/>
        </w:rPr>
      </w:pPr>
    </w:p>
    <w:p w14:paraId="477A3D11" w14:textId="77777777" w:rsidR="00C27C97" w:rsidRDefault="00C27C97" w:rsidP="00C27C97">
      <w:pPr>
        <w:rPr>
          <w:sz w:val="28"/>
          <w:szCs w:val="28"/>
          <w:lang w:val="en-US"/>
        </w:rPr>
      </w:pPr>
    </w:p>
    <w:tbl>
      <w:tblPr>
        <w:tblStyle w:val="TableGrid"/>
        <w:tblW w:w="10485" w:type="dxa"/>
        <w:tblLook w:val="04A0" w:firstRow="1" w:lastRow="0" w:firstColumn="1" w:lastColumn="0" w:noHBand="0" w:noVBand="1"/>
      </w:tblPr>
      <w:tblGrid>
        <w:gridCol w:w="2822"/>
        <w:gridCol w:w="2543"/>
        <w:gridCol w:w="2544"/>
        <w:gridCol w:w="2576"/>
      </w:tblGrid>
      <w:tr w:rsidR="00764E4C" w14:paraId="6891D404" w14:textId="77777777" w:rsidTr="00764E4C">
        <w:trPr>
          <w:trHeight w:val="1589"/>
        </w:trPr>
        <w:tc>
          <w:tcPr>
            <w:tcW w:w="2822" w:type="dxa"/>
            <w:shd w:val="clear" w:color="auto" w:fill="C1E4F5" w:themeFill="accent1" w:themeFillTint="33"/>
            <w:vAlign w:val="center"/>
          </w:tcPr>
          <w:p w14:paraId="72FAD5EC" w14:textId="77777777" w:rsidR="00C27C97" w:rsidRDefault="00C27C97" w:rsidP="00764E4C">
            <w:pPr>
              <w:jc w:val="center"/>
              <w:rPr>
                <w:sz w:val="28"/>
                <w:szCs w:val="28"/>
                <w:lang w:val="en-US"/>
              </w:rPr>
            </w:pPr>
            <w:r>
              <w:rPr>
                <w:sz w:val="28"/>
                <w:szCs w:val="28"/>
                <w:lang w:val="en-US"/>
              </w:rPr>
              <w:t>Research undertaken</w:t>
            </w:r>
          </w:p>
          <w:p w14:paraId="0C2744E4" w14:textId="51AB721C" w:rsidR="00764E4C" w:rsidRDefault="00764E4C" w:rsidP="00764E4C">
            <w:pPr>
              <w:jc w:val="center"/>
              <w:rPr>
                <w:sz w:val="28"/>
                <w:szCs w:val="28"/>
                <w:lang w:val="en-US"/>
              </w:rPr>
            </w:pPr>
            <w:r>
              <w:rPr>
                <w:sz w:val="28"/>
                <w:szCs w:val="28"/>
                <w:lang w:val="en-US"/>
              </w:rPr>
              <w:t>or</w:t>
            </w:r>
          </w:p>
          <w:p w14:paraId="6DE103B2" w14:textId="7AAAF934" w:rsidR="00C27C97" w:rsidRDefault="00C27C97" w:rsidP="00764E4C">
            <w:pPr>
              <w:jc w:val="center"/>
              <w:rPr>
                <w:sz w:val="28"/>
                <w:szCs w:val="28"/>
                <w:lang w:val="en-US"/>
              </w:rPr>
            </w:pPr>
            <w:r>
              <w:rPr>
                <w:sz w:val="28"/>
                <w:szCs w:val="28"/>
                <w:lang w:val="en-US"/>
              </w:rPr>
              <w:t>workshops</w:t>
            </w:r>
            <w:r w:rsidR="00764E4C">
              <w:rPr>
                <w:sz w:val="28"/>
                <w:szCs w:val="28"/>
                <w:lang w:val="en-US"/>
              </w:rPr>
              <w:t xml:space="preserve"> attended</w:t>
            </w:r>
          </w:p>
        </w:tc>
        <w:tc>
          <w:tcPr>
            <w:tcW w:w="2543" w:type="dxa"/>
          </w:tcPr>
          <w:p w14:paraId="6C57A48B" w14:textId="34339EF2" w:rsidR="00C27C97" w:rsidRPr="00E039AD" w:rsidRDefault="00E039AD" w:rsidP="00C27C97">
            <w:pPr>
              <w:rPr>
                <w:i/>
                <w:iCs/>
                <w:lang w:val="en-US"/>
              </w:rPr>
            </w:pPr>
            <w:r w:rsidRPr="00E039AD">
              <w:rPr>
                <w:i/>
                <w:iCs/>
                <w:lang w:val="en-US"/>
              </w:rPr>
              <w:fldChar w:fldCharType="begin">
                <w:ffData>
                  <w:name w:val="Text2"/>
                  <w:enabled/>
                  <w:calcOnExit w:val="0"/>
                  <w:textInput/>
                </w:ffData>
              </w:fldChar>
            </w:r>
            <w:bookmarkStart w:id="1" w:name="Text2"/>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bookmarkEnd w:id="1"/>
          </w:p>
        </w:tc>
        <w:tc>
          <w:tcPr>
            <w:tcW w:w="2544" w:type="dxa"/>
          </w:tcPr>
          <w:p w14:paraId="79506373" w14:textId="657F0877"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c>
          <w:tcPr>
            <w:tcW w:w="2576" w:type="dxa"/>
          </w:tcPr>
          <w:p w14:paraId="1C0435D4" w14:textId="5574A515"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r w:rsidR="00C27C97" w14:paraId="5F89BB88" w14:textId="77777777" w:rsidTr="00764E4C">
        <w:trPr>
          <w:trHeight w:val="1135"/>
        </w:trPr>
        <w:tc>
          <w:tcPr>
            <w:tcW w:w="2822" w:type="dxa"/>
            <w:shd w:val="clear" w:color="auto" w:fill="C1E4F5" w:themeFill="accent1" w:themeFillTint="33"/>
            <w:vAlign w:val="center"/>
          </w:tcPr>
          <w:p w14:paraId="3D7F7AAA" w14:textId="3F51D6B1" w:rsidR="00C27C97" w:rsidRPr="00764E4C" w:rsidRDefault="00C27C97" w:rsidP="00C27C97">
            <w:pPr>
              <w:jc w:val="center"/>
              <w:rPr>
                <w:b/>
                <w:bCs/>
                <w:sz w:val="28"/>
                <w:szCs w:val="28"/>
                <w:lang w:val="en-US"/>
              </w:rPr>
            </w:pPr>
            <w:r w:rsidRPr="00764E4C">
              <w:rPr>
                <w:b/>
                <w:bCs/>
                <w:sz w:val="28"/>
                <w:szCs w:val="28"/>
                <w:lang w:val="en-US"/>
              </w:rPr>
              <w:t>Action 1</w:t>
            </w:r>
          </w:p>
        </w:tc>
        <w:tc>
          <w:tcPr>
            <w:tcW w:w="7663" w:type="dxa"/>
            <w:gridSpan w:val="3"/>
          </w:tcPr>
          <w:p w14:paraId="0A184131" w14:textId="76EDE706"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r w:rsidR="00C27C97" w14:paraId="0168CDF4" w14:textId="77777777" w:rsidTr="00764E4C">
        <w:trPr>
          <w:trHeight w:val="1135"/>
        </w:trPr>
        <w:tc>
          <w:tcPr>
            <w:tcW w:w="2822" w:type="dxa"/>
            <w:shd w:val="clear" w:color="auto" w:fill="C1E4F5" w:themeFill="accent1" w:themeFillTint="33"/>
            <w:vAlign w:val="center"/>
          </w:tcPr>
          <w:p w14:paraId="7994239B" w14:textId="77777777" w:rsidR="00C27C97" w:rsidRDefault="00C27C97" w:rsidP="00C27C97">
            <w:pPr>
              <w:jc w:val="center"/>
              <w:rPr>
                <w:sz w:val="28"/>
                <w:szCs w:val="28"/>
                <w:lang w:val="en-US"/>
              </w:rPr>
            </w:pPr>
            <w:r>
              <w:rPr>
                <w:sz w:val="28"/>
                <w:szCs w:val="28"/>
                <w:lang w:val="en-US"/>
              </w:rPr>
              <w:t>Review of Action 1</w:t>
            </w:r>
          </w:p>
          <w:p w14:paraId="1F459E7F" w14:textId="122B1C4C" w:rsidR="00764E4C" w:rsidRPr="00764E4C" w:rsidRDefault="00764E4C" w:rsidP="00C27C97">
            <w:pPr>
              <w:jc w:val="center"/>
              <w:rPr>
                <w:sz w:val="16"/>
                <w:szCs w:val="16"/>
                <w:lang w:val="en-US"/>
              </w:rPr>
            </w:pPr>
            <w:r>
              <w:rPr>
                <w:sz w:val="16"/>
                <w:szCs w:val="16"/>
                <w:lang w:val="en-US"/>
              </w:rPr>
              <w:t>(after a minimum of 2 weeks)</w:t>
            </w:r>
          </w:p>
        </w:tc>
        <w:tc>
          <w:tcPr>
            <w:tcW w:w="7663" w:type="dxa"/>
            <w:gridSpan w:val="3"/>
          </w:tcPr>
          <w:p w14:paraId="4CDE261C" w14:textId="1FC4CD90"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r w:rsidR="00C27C97" w14:paraId="7D4C0DB0" w14:textId="77777777" w:rsidTr="00764E4C">
        <w:trPr>
          <w:trHeight w:val="1135"/>
        </w:trPr>
        <w:tc>
          <w:tcPr>
            <w:tcW w:w="2822" w:type="dxa"/>
            <w:shd w:val="clear" w:color="auto" w:fill="C1E4F5" w:themeFill="accent1" w:themeFillTint="33"/>
            <w:vAlign w:val="center"/>
          </w:tcPr>
          <w:p w14:paraId="41EC3C3A" w14:textId="7CC77D84" w:rsidR="00764E4C" w:rsidRPr="00764E4C" w:rsidRDefault="00C27C97" w:rsidP="00764E4C">
            <w:pPr>
              <w:jc w:val="center"/>
              <w:rPr>
                <w:b/>
                <w:bCs/>
                <w:sz w:val="28"/>
                <w:szCs w:val="28"/>
                <w:lang w:val="en-US"/>
              </w:rPr>
            </w:pPr>
            <w:r w:rsidRPr="00764E4C">
              <w:rPr>
                <w:b/>
                <w:bCs/>
                <w:sz w:val="28"/>
                <w:szCs w:val="28"/>
                <w:lang w:val="en-US"/>
              </w:rPr>
              <w:t>Action 2</w:t>
            </w:r>
          </w:p>
        </w:tc>
        <w:tc>
          <w:tcPr>
            <w:tcW w:w="7663" w:type="dxa"/>
            <w:gridSpan w:val="3"/>
          </w:tcPr>
          <w:p w14:paraId="7E43777E" w14:textId="5C0ED4DE"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r w:rsidR="00C27C97" w14:paraId="4676371C" w14:textId="77777777" w:rsidTr="00764E4C">
        <w:trPr>
          <w:trHeight w:val="1135"/>
        </w:trPr>
        <w:tc>
          <w:tcPr>
            <w:tcW w:w="2822" w:type="dxa"/>
            <w:shd w:val="clear" w:color="auto" w:fill="C1E4F5" w:themeFill="accent1" w:themeFillTint="33"/>
            <w:vAlign w:val="center"/>
          </w:tcPr>
          <w:p w14:paraId="52FAE6DE" w14:textId="77777777" w:rsidR="00764E4C" w:rsidRDefault="00C27C97" w:rsidP="00C27C97">
            <w:pPr>
              <w:jc w:val="center"/>
              <w:rPr>
                <w:sz w:val="28"/>
                <w:szCs w:val="28"/>
                <w:lang w:val="en-US"/>
              </w:rPr>
            </w:pPr>
            <w:r>
              <w:rPr>
                <w:sz w:val="28"/>
                <w:szCs w:val="28"/>
                <w:lang w:val="en-US"/>
              </w:rPr>
              <w:t>Review of Action 2</w:t>
            </w:r>
          </w:p>
          <w:p w14:paraId="69B60EF3" w14:textId="0C27191B" w:rsidR="00C27C97" w:rsidRDefault="00764E4C" w:rsidP="00C27C97">
            <w:pPr>
              <w:jc w:val="center"/>
              <w:rPr>
                <w:sz w:val="28"/>
                <w:szCs w:val="28"/>
                <w:lang w:val="en-US"/>
              </w:rPr>
            </w:pPr>
            <w:r>
              <w:rPr>
                <w:sz w:val="16"/>
                <w:szCs w:val="16"/>
                <w:lang w:val="en-US"/>
              </w:rPr>
              <w:t>(after a minimum of 2 weeks)</w:t>
            </w:r>
          </w:p>
        </w:tc>
        <w:tc>
          <w:tcPr>
            <w:tcW w:w="7663" w:type="dxa"/>
            <w:gridSpan w:val="3"/>
          </w:tcPr>
          <w:p w14:paraId="40C7A79E" w14:textId="40093465"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r w:rsidR="00C27C97" w14:paraId="672CB804" w14:textId="77777777" w:rsidTr="00764E4C">
        <w:trPr>
          <w:trHeight w:val="1135"/>
        </w:trPr>
        <w:tc>
          <w:tcPr>
            <w:tcW w:w="2822" w:type="dxa"/>
            <w:shd w:val="clear" w:color="auto" w:fill="C1E4F5" w:themeFill="accent1" w:themeFillTint="33"/>
            <w:vAlign w:val="center"/>
          </w:tcPr>
          <w:p w14:paraId="77AEE7FD" w14:textId="47FD0117" w:rsidR="00764E4C" w:rsidRPr="00764E4C" w:rsidRDefault="00C27C97" w:rsidP="00764E4C">
            <w:pPr>
              <w:jc w:val="center"/>
              <w:rPr>
                <w:b/>
                <w:bCs/>
                <w:sz w:val="28"/>
                <w:szCs w:val="28"/>
                <w:lang w:val="en-US"/>
              </w:rPr>
            </w:pPr>
            <w:r w:rsidRPr="00764E4C">
              <w:rPr>
                <w:b/>
                <w:bCs/>
                <w:sz w:val="28"/>
                <w:szCs w:val="28"/>
                <w:lang w:val="en-US"/>
              </w:rPr>
              <w:t>Action 3</w:t>
            </w:r>
          </w:p>
        </w:tc>
        <w:tc>
          <w:tcPr>
            <w:tcW w:w="7663" w:type="dxa"/>
            <w:gridSpan w:val="3"/>
          </w:tcPr>
          <w:p w14:paraId="1D47D114" w14:textId="3C2BE82C"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r w:rsidR="00C27C97" w14:paraId="1A4FC3DA" w14:textId="77777777" w:rsidTr="00764E4C">
        <w:trPr>
          <w:trHeight w:val="1135"/>
        </w:trPr>
        <w:tc>
          <w:tcPr>
            <w:tcW w:w="2822" w:type="dxa"/>
            <w:shd w:val="clear" w:color="auto" w:fill="C1E4F5" w:themeFill="accent1" w:themeFillTint="33"/>
            <w:vAlign w:val="center"/>
          </w:tcPr>
          <w:p w14:paraId="69A21539" w14:textId="77777777" w:rsidR="00764E4C" w:rsidRDefault="00C27C97" w:rsidP="00C27C97">
            <w:pPr>
              <w:jc w:val="center"/>
              <w:rPr>
                <w:sz w:val="28"/>
                <w:szCs w:val="28"/>
                <w:lang w:val="en-US"/>
              </w:rPr>
            </w:pPr>
            <w:r>
              <w:rPr>
                <w:sz w:val="28"/>
                <w:szCs w:val="28"/>
                <w:lang w:val="en-US"/>
              </w:rPr>
              <w:t>Review of Action 3</w:t>
            </w:r>
          </w:p>
          <w:p w14:paraId="2DC90D50" w14:textId="501FA8F8" w:rsidR="00C27C97" w:rsidRDefault="00764E4C" w:rsidP="00C27C97">
            <w:pPr>
              <w:jc w:val="center"/>
              <w:rPr>
                <w:sz w:val="28"/>
                <w:szCs w:val="28"/>
                <w:lang w:val="en-US"/>
              </w:rPr>
            </w:pPr>
            <w:r>
              <w:rPr>
                <w:sz w:val="16"/>
                <w:szCs w:val="16"/>
                <w:lang w:val="en-US"/>
              </w:rPr>
              <w:t>(after a minimum of 2 weeks)</w:t>
            </w:r>
          </w:p>
        </w:tc>
        <w:tc>
          <w:tcPr>
            <w:tcW w:w="7663" w:type="dxa"/>
            <w:gridSpan w:val="3"/>
          </w:tcPr>
          <w:p w14:paraId="149B065C" w14:textId="7B76C5E2" w:rsidR="00C27C97" w:rsidRDefault="00E039AD" w:rsidP="00C27C97">
            <w:pPr>
              <w:rPr>
                <w:sz w:val="28"/>
                <w:szCs w:val="28"/>
                <w:lang w:val="en-US"/>
              </w:rPr>
            </w:pPr>
            <w:r w:rsidRPr="00E039AD">
              <w:rPr>
                <w:i/>
                <w:iCs/>
                <w:lang w:val="en-US"/>
              </w:rPr>
              <w:fldChar w:fldCharType="begin">
                <w:ffData>
                  <w:name w:val="Text2"/>
                  <w:enabled/>
                  <w:calcOnExit w:val="0"/>
                  <w:textInput/>
                </w:ffData>
              </w:fldChar>
            </w:r>
            <w:r w:rsidRPr="00E039AD">
              <w:rPr>
                <w:i/>
                <w:iCs/>
                <w:lang w:val="en-US"/>
              </w:rPr>
              <w:instrText xml:space="preserve"> FORMTEXT </w:instrText>
            </w:r>
            <w:r w:rsidRPr="00E039AD">
              <w:rPr>
                <w:i/>
                <w:iCs/>
                <w:lang w:val="en-US"/>
              </w:rPr>
            </w:r>
            <w:r w:rsidRPr="00E039AD">
              <w:rPr>
                <w:i/>
                <w:iCs/>
                <w:lang w:val="en-US"/>
              </w:rPr>
              <w:fldChar w:fldCharType="separate"/>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noProof/>
                <w:lang w:val="en-US"/>
              </w:rPr>
              <w:t> </w:t>
            </w:r>
            <w:r w:rsidRPr="00E039AD">
              <w:rPr>
                <w:i/>
                <w:iCs/>
                <w:lang w:val="en-US"/>
              </w:rPr>
              <w:fldChar w:fldCharType="end"/>
            </w:r>
          </w:p>
        </w:tc>
      </w:tr>
    </w:tbl>
    <w:p w14:paraId="1A8455DA" w14:textId="77777777" w:rsidR="00C27C97" w:rsidRPr="00C27C97" w:rsidRDefault="00C27C97" w:rsidP="00C27C97">
      <w:pPr>
        <w:rPr>
          <w:sz w:val="28"/>
          <w:szCs w:val="28"/>
          <w:lang w:val="en-US"/>
        </w:rPr>
      </w:pPr>
    </w:p>
    <w:sectPr w:rsidR="00C27C97" w:rsidRPr="00C27C97" w:rsidSect="00764E4C">
      <w:pgSz w:w="11906" w:h="1683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forms"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C97"/>
    <w:rsid w:val="00044050"/>
    <w:rsid w:val="00051989"/>
    <w:rsid w:val="000C46F7"/>
    <w:rsid w:val="001D4DDC"/>
    <w:rsid w:val="005065C1"/>
    <w:rsid w:val="00764E4C"/>
    <w:rsid w:val="008E2145"/>
    <w:rsid w:val="00992C73"/>
    <w:rsid w:val="00BC6F14"/>
    <w:rsid w:val="00C27C97"/>
    <w:rsid w:val="00C75A3C"/>
    <w:rsid w:val="00E03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3129"/>
  <w15:chartTrackingRefBased/>
  <w15:docId w15:val="{EF489B28-FB96-428B-86FB-54CD752D5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C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C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C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C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C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C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C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C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C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C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C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C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C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C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C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C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C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C97"/>
    <w:rPr>
      <w:rFonts w:eastAsiaTheme="majorEastAsia" w:cstheme="majorBidi"/>
      <w:color w:val="272727" w:themeColor="text1" w:themeTint="D8"/>
    </w:rPr>
  </w:style>
  <w:style w:type="paragraph" w:styleId="Title">
    <w:name w:val="Title"/>
    <w:basedOn w:val="Normal"/>
    <w:next w:val="Normal"/>
    <w:link w:val="TitleChar"/>
    <w:uiPriority w:val="10"/>
    <w:qFormat/>
    <w:rsid w:val="00C27C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C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C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C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C97"/>
    <w:pPr>
      <w:spacing w:before="160"/>
      <w:jc w:val="center"/>
    </w:pPr>
    <w:rPr>
      <w:i/>
      <w:iCs/>
      <w:color w:val="404040" w:themeColor="text1" w:themeTint="BF"/>
    </w:rPr>
  </w:style>
  <w:style w:type="character" w:customStyle="1" w:styleId="QuoteChar">
    <w:name w:val="Quote Char"/>
    <w:basedOn w:val="DefaultParagraphFont"/>
    <w:link w:val="Quote"/>
    <w:uiPriority w:val="29"/>
    <w:rsid w:val="00C27C97"/>
    <w:rPr>
      <w:i/>
      <w:iCs/>
      <w:color w:val="404040" w:themeColor="text1" w:themeTint="BF"/>
    </w:rPr>
  </w:style>
  <w:style w:type="paragraph" w:styleId="ListParagraph">
    <w:name w:val="List Paragraph"/>
    <w:basedOn w:val="Normal"/>
    <w:uiPriority w:val="34"/>
    <w:qFormat/>
    <w:rsid w:val="00C27C97"/>
    <w:pPr>
      <w:ind w:left="720"/>
      <w:contextualSpacing/>
    </w:pPr>
  </w:style>
  <w:style w:type="character" w:styleId="IntenseEmphasis">
    <w:name w:val="Intense Emphasis"/>
    <w:basedOn w:val="DefaultParagraphFont"/>
    <w:uiPriority w:val="21"/>
    <w:qFormat/>
    <w:rsid w:val="00C27C97"/>
    <w:rPr>
      <w:i/>
      <w:iCs/>
      <w:color w:val="0F4761" w:themeColor="accent1" w:themeShade="BF"/>
    </w:rPr>
  </w:style>
  <w:style w:type="paragraph" w:styleId="IntenseQuote">
    <w:name w:val="Intense Quote"/>
    <w:basedOn w:val="Normal"/>
    <w:next w:val="Normal"/>
    <w:link w:val="IntenseQuoteChar"/>
    <w:uiPriority w:val="30"/>
    <w:qFormat/>
    <w:rsid w:val="00C27C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C97"/>
    <w:rPr>
      <w:i/>
      <w:iCs/>
      <w:color w:val="0F4761" w:themeColor="accent1" w:themeShade="BF"/>
    </w:rPr>
  </w:style>
  <w:style w:type="character" w:styleId="IntenseReference">
    <w:name w:val="Intense Reference"/>
    <w:basedOn w:val="DefaultParagraphFont"/>
    <w:uiPriority w:val="32"/>
    <w:qFormat/>
    <w:rsid w:val="00C27C97"/>
    <w:rPr>
      <w:b/>
      <w:bCs/>
      <w:smallCaps/>
      <w:color w:val="0F4761" w:themeColor="accent1" w:themeShade="BF"/>
      <w:spacing w:val="5"/>
    </w:rPr>
  </w:style>
  <w:style w:type="table" w:styleId="TableGrid">
    <w:name w:val="Table Grid"/>
    <w:basedOn w:val="TableNormal"/>
    <w:uiPriority w:val="39"/>
    <w:rsid w:val="00C2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7C97"/>
    <w:rPr>
      <w:color w:val="467886" w:themeColor="hyperlink"/>
      <w:u w:val="single"/>
    </w:rPr>
  </w:style>
  <w:style w:type="character" w:styleId="FollowedHyperlink">
    <w:name w:val="FollowedHyperlink"/>
    <w:basedOn w:val="DefaultParagraphFont"/>
    <w:uiPriority w:val="99"/>
    <w:semiHidden/>
    <w:unhideWhenUsed/>
    <w:rsid w:val="00C27C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utism.org.uk" TargetMode="External"/><Relationship Id="rId18" Type="http://schemas.openxmlformats.org/officeDocument/2006/relationships/hyperlink" Target="https://www.youtube.com/watch?v=-7Gi-Yz7rfU&amp;t=31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youtube.com/watch?v=-7Gi-Yz7rfU&amp;t=31s" TargetMode="External"/><Relationship Id="rId7" Type="http://schemas.openxmlformats.org/officeDocument/2006/relationships/webSettings" Target="webSettings.xml"/><Relationship Id="rId12" Type="http://schemas.openxmlformats.org/officeDocument/2006/relationships/hyperlink" Target="https://www.autism.org.uk/advice-and-guidance/topics/behaviour" TargetMode="External"/><Relationship Id="rId17" Type="http://schemas.openxmlformats.org/officeDocument/2006/relationships/hyperlink" Target="https://adhduk.co.uk/about-adh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utism.org.uk/advice-and-guidance/topics/behaviour" TargetMode="External"/><Relationship Id="rId20" Type="http://schemas.openxmlformats.org/officeDocument/2006/relationships/hyperlink" Target="https://adhduk.co.uk/about-adh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omerset.gov.uk/children-families-and-education/the-local-offer/sensory-processing-handbook/sensory-processing-differences-or-difficulties/" TargetMode="External"/><Relationship Id="rId24" Type="http://schemas.openxmlformats.org/officeDocument/2006/relationships/hyperlink" Target="https://somersetparentcarerforum.org.uk/home/wise-up-workshops/" TargetMode="External"/><Relationship Id="rId5" Type="http://schemas.openxmlformats.org/officeDocument/2006/relationships/styles" Target="styles.xml"/><Relationship Id="rId15" Type="http://schemas.openxmlformats.org/officeDocument/2006/relationships/hyperlink" Target="https://www.somerset.gov.uk/children-families-and-education/the-local-offer/sensory-processing-handbook/sensory-processing-differences-or-difficulties/" TargetMode="External"/><Relationship Id="rId23" Type="http://schemas.openxmlformats.org/officeDocument/2006/relationships/hyperlink" Target="https://somersetparentcarerforum.org.uk/home/wise-up-workshops/" TargetMode="External"/><Relationship Id="rId10" Type="http://schemas.openxmlformats.org/officeDocument/2006/relationships/hyperlink" Target="https://www.autism.org.uk/advice-and-guidance/what-is-autism" TargetMode="External"/><Relationship Id="rId19" Type="http://schemas.openxmlformats.org/officeDocument/2006/relationships/hyperlink" Target="https://www.somerset.gov.uk/children-families-and-education/the-local-offer/sensory-processing-handbook/sensory-processing-differences-or-difficulties/" TargetMode="External"/><Relationship Id="rId4" Type="http://schemas.openxmlformats.org/officeDocument/2006/relationships/numbering" Target="numbering.xml"/><Relationship Id="rId9" Type="http://schemas.openxmlformats.org/officeDocument/2006/relationships/hyperlink" Target="http://www.autism.org.uk" TargetMode="External"/><Relationship Id="rId14" Type="http://schemas.openxmlformats.org/officeDocument/2006/relationships/hyperlink" Target="https://www.autism.org.uk/advice-and-guidance/what-is-autism" TargetMode="External"/><Relationship Id="rId22" Type="http://schemas.openxmlformats.org/officeDocument/2006/relationships/hyperlink" Target="https://www.somerset.gov.uk/children-families-and-education/the-local-offer/sensory-processing-handbook/sensory-processing-differences-or-difficu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506926-9a21-4e30-a61d-a9cdb9bc2cd6">
      <Terms xmlns="http://schemas.microsoft.com/office/infopath/2007/PartnerControls"/>
    </lcf76f155ced4ddcb4097134ff3c332f>
    <TaxCatchAll xmlns="4781e0c1-0c59-4d5e-90c3-a125a83b1e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BE9604C5554D4EAD786B14F047AF12" ma:contentTypeVersion="19" ma:contentTypeDescription="Create a new document." ma:contentTypeScope="" ma:versionID="6473f98cef5de2dab9ca01c50204ac63">
  <xsd:schema xmlns:xsd="http://www.w3.org/2001/XMLSchema" xmlns:xs="http://www.w3.org/2001/XMLSchema" xmlns:p="http://schemas.microsoft.com/office/2006/metadata/properties" xmlns:ns2="79506926-9a21-4e30-a61d-a9cdb9bc2cd6" xmlns:ns3="4781e0c1-0c59-4d5e-90c3-a125a83b1ea7" targetNamespace="http://schemas.microsoft.com/office/2006/metadata/properties" ma:root="true" ma:fieldsID="372d911ee5e0568e72e59737e4945b0f" ns2:_="" ns3:_="">
    <xsd:import namespace="79506926-9a21-4e30-a61d-a9cdb9bc2cd6"/>
    <xsd:import namespace="4781e0c1-0c59-4d5e-90c3-a125a83b1e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06926-9a21-4e30-a61d-a9cdb9bc2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81e0c1-0c59-4d5e-90c3-a125a83b1e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de3d93-5cbb-4c2d-bd53-1f39b29a28e7}" ma:internalName="TaxCatchAll" ma:showField="CatchAllData" ma:web="4781e0c1-0c59-4d5e-90c3-a125a83b1e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416753-22D0-4E36-B00F-53DAD33E5672}">
  <ds:schemaRefs>
    <ds:schemaRef ds:uri="http://schemas.microsoft.com/office/2006/metadata/properties"/>
    <ds:schemaRef ds:uri="http://schemas.microsoft.com/office/infopath/2007/PartnerControls"/>
    <ds:schemaRef ds:uri="79506926-9a21-4e30-a61d-a9cdb9bc2cd6"/>
    <ds:schemaRef ds:uri="4781e0c1-0c59-4d5e-90c3-a125a83b1ea7"/>
  </ds:schemaRefs>
</ds:datastoreItem>
</file>

<file path=customXml/itemProps2.xml><?xml version="1.0" encoding="utf-8"?>
<ds:datastoreItem xmlns:ds="http://schemas.openxmlformats.org/officeDocument/2006/customXml" ds:itemID="{61D2ADFA-773D-4A97-89FF-B78858278FB6}"/>
</file>

<file path=customXml/itemProps3.xml><?xml version="1.0" encoding="utf-8"?>
<ds:datastoreItem xmlns:ds="http://schemas.openxmlformats.org/officeDocument/2006/customXml" ds:itemID="{EA57B2B9-E8F1-4622-8E17-8AE2A21C1F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107</Words>
  <Characters>615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Fear</dc:creator>
  <cp:keywords/>
  <dc:description/>
  <cp:lastModifiedBy>Joanne Fear</cp:lastModifiedBy>
  <cp:revision>5</cp:revision>
  <dcterms:created xsi:type="dcterms:W3CDTF">2025-03-04T13:16:00Z</dcterms:created>
  <dcterms:modified xsi:type="dcterms:W3CDTF">2025-03-13T10:52:00Z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0x010100BDBE9604C5554D4EAD786B14F047AF12</vt:lpwstr>
  </property>
  <property fmtid="{D5CDD505-2E9C-101B-9397-08002B2CF9AE}" pid="3" name="MediaServiceImageTags">
    <vt:lpwstr/>
  </property>
</Properties>
</file>